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4C28" w14:textId="77777777" w:rsidR="00AD3602" w:rsidRDefault="00AD3602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14:paraId="40D091BE" w14:textId="77777777" w:rsidR="00AD3602" w:rsidRDefault="000E7534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</w:t>
      </w:r>
    </w:p>
    <w:p w14:paraId="1C73FF7E" w14:textId="77777777" w:rsidR="00AD3602" w:rsidRDefault="000E7534">
      <w:pPr>
        <w:pStyle w:val="Standard"/>
        <w:tabs>
          <w:tab w:val="left" w:pos="340"/>
          <w:tab w:val="left" w:pos="680"/>
          <w:tab w:val="left" w:pos="8160"/>
        </w:tabs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/miejsce, data/</w:t>
      </w:r>
    </w:p>
    <w:p w14:paraId="291D339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..............................................................</w:t>
      </w:r>
    </w:p>
    <w:p w14:paraId="605188F0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imię i nazwisko (nazwa) wnioskodawcy</w:t>
      </w:r>
    </w:p>
    <w:p w14:paraId="32FF51E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7F5E848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FDCD211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573D40E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79AFCEB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adres</w:t>
      </w:r>
    </w:p>
    <w:p w14:paraId="6FE5A96C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8A17D35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nr. telefonu kontaktowego</w:t>
      </w:r>
    </w:p>
    <w:p w14:paraId="464D4686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1D976E94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579ECD2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</w:t>
      </w:r>
      <w:r>
        <w:rPr>
          <w:rFonts w:ascii="Arial" w:hAnsi="Arial"/>
          <w:i/>
          <w:iCs/>
          <w:color w:val="000000"/>
          <w:sz w:val="16"/>
          <w:szCs w:val="16"/>
        </w:rPr>
        <w:t>imię i nazwisko pełnomocnika</w:t>
      </w:r>
    </w:p>
    <w:p w14:paraId="417F11F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2E07311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37AB1A35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3A194496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6690674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color w:val="000000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              </w:t>
      </w:r>
      <w:r>
        <w:rPr>
          <w:rFonts w:ascii="Arial" w:hAnsi="Arial"/>
          <w:i/>
          <w:iCs/>
          <w:color w:val="000000"/>
          <w:sz w:val="16"/>
          <w:szCs w:val="16"/>
        </w:rPr>
        <w:t>adres</w:t>
      </w:r>
    </w:p>
    <w:p w14:paraId="362999C9" w14:textId="77777777" w:rsidR="00AD3602" w:rsidRDefault="000E7534">
      <w:pPr>
        <w:pStyle w:val="Standard"/>
        <w:tabs>
          <w:tab w:val="left" w:pos="340"/>
          <w:tab w:val="left" w:pos="680"/>
        </w:tabs>
        <w:spacing w:line="100" w:lineRule="atLeas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4FD816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</w:t>
      </w:r>
      <w:r>
        <w:rPr>
          <w:rFonts w:ascii="Arial" w:hAnsi="Arial"/>
          <w:i/>
          <w:iCs/>
          <w:color w:val="000000"/>
          <w:sz w:val="16"/>
          <w:szCs w:val="16"/>
        </w:rPr>
        <w:t>nr telefonu kontaktowego</w:t>
      </w:r>
    </w:p>
    <w:p w14:paraId="3C5AD810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41FB0C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ECCDF3D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Wójt Gminy Gdów</w:t>
      </w:r>
    </w:p>
    <w:p w14:paraId="249CFC0E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Rynek 40</w:t>
      </w:r>
    </w:p>
    <w:p w14:paraId="357E7735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32-420 Gdów</w:t>
      </w:r>
    </w:p>
    <w:p w14:paraId="4FB0091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b/>
          <w:bCs/>
          <w:color w:val="000000"/>
          <w:sz w:val="21"/>
          <w:szCs w:val="21"/>
        </w:rPr>
      </w:pPr>
    </w:p>
    <w:p w14:paraId="2F599338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color w:val="000000"/>
          <w:sz w:val="21"/>
          <w:szCs w:val="21"/>
        </w:rPr>
      </w:pPr>
    </w:p>
    <w:p w14:paraId="1A719959" w14:textId="77777777" w:rsidR="00AD3602" w:rsidRDefault="000E7534">
      <w:pPr>
        <w:pStyle w:val="Nagwek1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WNIOSEK</w:t>
      </w:r>
    </w:p>
    <w:p w14:paraId="1314A22F" w14:textId="77777777" w:rsidR="00AD3602" w:rsidRDefault="000E7534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 WYDANIE DECYZJI O ŚRODOWISKOWYCH UWARUNKOWANIACH</w:t>
      </w:r>
    </w:p>
    <w:p w14:paraId="199E970E" w14:textId="77777777" w:rsidR="00AD3602" w:rsidRDefault="00AD3602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415AD7A" w14:textId="77777777" w:rsidR="00627808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  <w:r>
        <w:rPr>
          <w:rFonts w:ascii="Arial" w:hAnsi="Arial"/>
          <w:color w:val="000000"/>
          <w:spacing w:val="5"/>
          <w:sz w:val="21"/>
          <w:szCs w:val="21"/>
        </w:rPr>
        <w:t>dla przedsięwzięcia polegającego na:................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...............................................................................</w:t>
      </w:r>
    </w:p>
    <w:p w14:paraId="7EAD26C4" w14:textId="3E3E0513" w:rsidR="00AD3602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................</w:t>
      </w: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.....................................................które zgodnie z § …... ust. …. pkt …... rozporządzenia Rady Ministrów z dnia 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10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września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201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9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r. w sprawie przedsięwzięć mogących znacząco oddziaływać na środowisko kwalifikuje się jako przedsięwzięcie mogące zawsze/potencjalnie* znacząco oddziaływać na środowisko. Decyzja o środowiskowych uwarunkowaniach będzie niezbędna do uzyskania decyzji ………................................……..................……………………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……</w:t>
      </w:r>
      <w:r>
        <w:rPr>
          <w:rFonts w:ascii="Arial" w:hAnsi="Arial"/>
          <w:color w:val="000000"/>
          <w:spacing w:val="5"/>
          <w:sz w:val="21"/>
          <w:szCs w:val="21"/>
        </w:rPr>
        <w:t>.</w:t>
      </w:r>
    </w:p>
    <w:p w14:paraId="53B51A5F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5C1A160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5058CB2C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797735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D39D914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</w:t>
      </w:r>
    </w:p>
    <w:p w14:paraId="5F49D391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/podpis wnioskodawcy/</w:t>
      </w:r>
    </w:p>
    <w:p w14:paraId="2E4652E5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AE6E04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6636C96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ED94471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0237C97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7C6F89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DE84853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332B8B51" w14:textId="77777777" w:rsidR="00AD3602" w:rsidRDefault="000E7534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Załączniki:</w:t>
      </w:r>
    </w:p>
    <w:p w14:paraId="288C833C" w14:textId="77777777" w:rsidR="00AD3602" w:rsidRDefault="000E7534" w:rsidP="00A0390D">
      <w:pPr>
        <w:pStyle w:val="Standard"/>
        <w:numPr>
          <w:ilvl w:val="0"/>
          <w:numId w:val="2"/>
        </w:numPr>
        <w:tabs>
          <w:tab w:val="left" w:pos="426"/>
          <w:tab w:val="left" w:pos="742"/>
        </w:tabs>
        <w:spacing w:line="276" w:lineRule="auto"/>
        <w:ind w:left="397" w:hanging="397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zawsze znacząco oddziaływać na środowisko - raport o oddziaływaniu przedsięwzięcia na środowisko, a w przypadku gdy wnioskodawca wystąpił o ustalenie zakresu raportu - kartę informacyjną przedsięwzięcia**,</w:t>
      </w:r>
    </w:p>
    <w:p w14:paraId="7E30CA18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345"/>
        </w:tabs>
        <w:spacing w:line="276" w:lineRule="auto"/>
        <w:ind w:left="0" w:firstLine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potencjalnie znacząco oddziaływać na środowisko - kartę informacyjną przedsięwzięcia**,</w:t>
      </w:r>
    </w:p>
    <w:p w14:paraId="33F35B9B" w14:textId="3350410A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poświadczoną przez właściwy organ kopię mapy ewidencyjnej </w:t>
      </w:r>
      <w:r w:rsidR="00B62C3C">
        <w:rPr>
          <w:rFonts w:ascii="Arial" w:hAnsi="Arial"/>
          <w:color w:val="000000"/>
          <w:sz w:val="16"/>
          <w:szCs w:val="16"/>
        </w:rPr>
        <w:t xml:space="preserve">w postaci papierowej lub elektronicznej </w:t>
      </w:r>
      <w:r>
        <w:rPr>
          <w:rFonts w:ascii="Arial" w:hAnsi="Arial"/>
          <w:color w:val="000000"/>
          <w:sz w:val="16"/>
          <w:szCs w:val="16"/>
        </w:rPr>
        <w:t>obejmującej przewidywany teren, na którym będzie realizowane przedsięwzięcie, oraz obejmującej przewidywany obszar, na który będzie oddziaływać przedsięwzięcie,</w:t>
      </w:r>
    </w:p>
    <w:p w14:paraId="2AA6A325" w14:textId="5349D677" w:rsidR="00AD3602" w:rsidRPr="00A50712" w:rsidRDefault="00B62C3C" w:rsidP="00A50712">
      <w:pPr>
        <w:pStyle w:val="Standard"/>
        <w:widowControl/>
        <w:numPr>
          <w:ilvl w:val="0"/>
          <w:numId w:val="1"/>
        </w:numPr>
        <w:tabs>
          <w:tab w:val="left" w:pos="685"/>
          <w:tab w:val="left" w:pos="850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 w:rsidRPr="00B62C3C">
        <w:rPr>
          <w:rFonts w:ascii="Arial" w:hAnsi="Arial"/>
          <w:color w:val="000000"/>
          <w:sz w:val="16"/>
          <w:szCs w:val="16"/>
        </w:rPr>
        <w:t>mapę, w postaci papierowej oraz elektronicznej, w skali zapewniającej czytelność przedstawionych danych z zaznaczonym przewidywanym terenem, na którym będzie realizowane przedsięwzięcie, oraz z zaznaczonym przewidywanym obszarem</w:t>
      </w:r>
      <w:r>
        <w:rPr>
          <w:rFonts w:ascii="Arial" w:hAnsi="Arial"/>
          <w:color w:val="000000"/>
          <w:sz w:val="16"/>
          <w:szCs w:val="16"/>
        </w:rPr>
        <w:t>, na który będzie oddziaływać przedsięwzięcie</w:t>
      </w:r>
      <w:r w:rsidRPr="00B62C3C">
        <w:rPr>
          <w:rFonts w:ascii="Arial" w:hAnsi="Arial"/>
          <w:color w:val="000000"/>
          <w:sz w:val="16"/>
          <w:szCs w:val="16"/>
        </w:rPr>
        <w:t xml:space="preserve">, wraz z wyznaczoną odległością </w:t>
      </w:r>
      <w:r>
        <w:rPr>
          <w:rFonts w:ascii="Arial" w:hAnsi="Arial"/>
          <w:color w:val="000000"/>
          <w:sz w:val="16"/>
          <w:szCs w:val="16"/>
        </w:rPr>
        <w:t>100 m od granic terenu na którym będzie realizowane przedsięwzięcie</w:t>
      </w:r>
      <w:r w:rsidRPr="00B62C3C">
        <w:rPr>
          <w:rFonts w:ascii="Arial" w:hAnsi="Arial"/>
          <w:color w:val="000000"/>
          <w:sz w:val="16"/>
          <w:szCs w:val="16"/>
        </w:rPr>
        <w:t xml:space="preserve">; w przypadku przedsięwzięć innych niż wymienione w </w:t>
      </w:r>
      <w:r w:rsidR="00A50712">
        <w:rPr>
          <w:rFonts w:ascii="Arial" w:hAnsi="Arial"/>
          <w:color w:val="000000"/>
          <w:sz w:val="16"/>
          <w:szCs w:val="16"/>
        </w:rPr>
        <w:t xml:space="preserve">art. 74 ust. 1 </w:t>
      </w:r>
      <w:r w:rsidRPr="00B62C3C">
        <w:rPr>
          <w:rFonts w:ascii="Arial" w:hAnsi="Arial"/>
          <w:color w:val="000000"/>
          <w:sz w:val="16"/>
          <w:szCs w:val="16"/>
        </w:rPr>
        <w:t xml:space="preserve">pkt 4 </w:t>
      </w:r>
      <w:r w:rsidR="00A50712">
        <w:rPr>
          <w:rFonts w:ascii="Arial" w:hAnsi="Arial"/>
          <w:color w:val="000000"/>
          <w:sz w:val="16"/>
          <w:szCs w:val="16"/>
        </w:rPr>
        <w:t xml:space="preserve">ustawy </w:t>
      </w:r>
      <w:r w:rsidR="00A50712" w:rsidRPr="00A50712">
        <w:rPr>
          <w:rFonts w:ascii="Arial" w:hAnsi="Arial"/>
          <w:color w:val="000000"/>
          <w:sz w:val="16"/>
          <w:szCs w:val="16"/>
        </w:rPr>
        <w:t xml:space="preserve">o udostępnianiu informacji o </w:t>
      </w:r>
      <w:r w:rsidR="00A50712" w:rsidRPr="00A50712">
        <w:rPr>
          <w:rFonts w:ascii="Arial" w:hAnsi="Arial"/>
          <w:color w:val="000000"/>
          <w:sz w:val="16"/>
          <w:szCs w:val="16"/>
        </w:rPr>
        <w:lastRenderedPageBreak/>
        <w:t>środowisku i jego ochronie, udziale społeczeństwa w ochronie środowiska oraz o ocenach oddziaływania na środowisko</w:t>
      </w:r>
      <w:r w:rsidR="00A50712">
        <w:rPr>
          <w:rFonts w:ascii="Arial" w:hAnsi="Arial"/>
          <w:color w:val="000000"/>
          <w:sz w:val="16"/>
          <w:szCs w:val="16"/>
        </w:rPr>
        <w:t xml:space="preserve"> </w:t>
      </w:r>
      <w:r w:rsidRPr="00A50712">
        <w:rPr>
          <w:rFonts w:ascii="Arial" w:hAnsi="Arial"/>
          <w:color w:val="000000"/>
          <w:sz w:val="16"/>
          <w:szCs w:val="16"/>
        </w:rPr>
        <w:t>mapę sporządza się na podkładzie wykonanym na podstawie kopii mapy ewidencyjnej</w:t>
      </w:r>
      <w:r w:rsidR="00A50712">
        <w:rPr>
          <w:rFonts w:ascii="Arial" w:hAnsi="Arial"/>
          <w:color w:val="000000"/>
          <w:sz w:val="16"/>
          <w:szCs w:val="16"/>
        </w:rPr>
        <w:t>,</w:t>
      </w:r>
    </w:p>
    <w:p w14:paraId="47429DC2" w14:textId="6BD90C11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w przypadku przedsięwzięć wymagających koncesji lub decyzji, o których mowa w art. 72 ust. 1 pkt 4-5 ustawy z dnia 3 października 2008 r. – o udostępnianiu informacji o środowisku i jego ochronie, udziale społeczeństwa w ochronie środowiska oraz o ocenach oddziaływania na środowisko, </w:t>
      </w:r>
      <w:r w:rsidR="00A50712" w:rsidRPr="00A50712">
        <w:rPr>
          <w:rFonts w:ascii="Arial" w:hAnsi="Arial"/>
          <w:color w:val="000000"/>
          <w:sz w:val="16"/>
          <w:szCs w:val="16"/>
        </w:rPr>
        <w:t>prowadzonych w granicach przestrzeni niestanowiącej części składowej nieruchomości gruntowej, przedsięwzięć dotyczących urządzeń piętrzących I, II i III klasy budowli, inwestycji w zakresie terminalu oraz strategicznej inwestycji w sektorze naftowym zamiast kopii mapy</w:t>
      </w:r>
      <w:r w:rsidR="00A50712">
        <w:rPr>
          <w:rFonts w:ascii="Arial" w:hAnsi="Arial"/>
          <w:color w:val="000000"/>
          <w:sz w:val="16"/>
          <w:szCs w:val="16"/>
        </w:rPr>
        <w:t xml:space="preserve"> ewidencyjnej </w:t>
      </w:r>
      <w:r w:rsidR="00A50712" w:rsidRPr="00A50712">
        <w:rPr>
          <w:rFonts w:ascii="Arial" w:hAnsi="Arial"/>
          <w:color w:val="000000"/>
          <w:sz w:val="16"/>
          <w:szCs w:val="16"/>
        </w:rPr>
        <w:t xml:space="preserve">- mapę przedstawiającą dane sytuacyjne i wysokościowe, sporządzoną w skali umożliwiającej szczegółowe przedstawienie przebiegu granic terenu, którego dotyczy wniosek, oraz obejmującą obszar, </w:t>
      </w:r>
      <w:r>
        <w:rPr>
          <w:rFonts w:ascii="Arial" w:hAnsi="Arial"/>
          <w:color w:val="000000"/>
          <w:sz w:val="16"/>
          <w:szCs w:val="16"/>
        </w:rPr>
        <w:t>na który będzie oddziaływać przedsięwzięcie,</w:t>
      </w:r>
    </w:p>
    <w:p w14:paraId="7552E473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14:paraId="1B0C5E29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hint="eastAsia"/>
        </w:rPr>
      </w:pPr>
      <w:bookmarkStart w:id="0" w:name="ref-przyp_123"/>
      <w:bookmarkEnd w:id="0"/>
      <w:r>
        <w:rPr>
          <w:rFonts w:ascii="Arial" w:hAnsi="Arial"/>
          <w:color w:val="000000"/>
          <w:sz w:val="16"/>
          <w:szCs w:val="16"/>
        </w:rPr>
        <w:t xml:space="preserve">analizę kosztów i korzyści, o której mowa w </w:t>
      </w:r>
      <w:hyperlink r:id="rId7" w:anchor="/dokument/16798478%23art(10(a))ust(1)" w:history="1">
        <w:r>
          <w:rPr>
            <w:rFonts w:ascii="Arial" w:hAnsi="Arial"/>
            <w:color w:val="000000"/>
            <w:sz w:val="16"/>
            <w:szCs w:val="16"/>
          </w:rPr>
          <w:t>art. 10a ust. 1</w:t>
        </w:r>
      </w:hyperlink>
      <w:r>
        <w:rPr>
          <w:rFonts w:ascii="Arial" w:hAnsi="Arial"/>
          <w:color w:val="000000"/>
          <w:sz w:val="16"/>
          <w:szCs w:val="16"/>
        </w:rPr>
        <w:t xml:space="preserve"> ustawy z dnia 10 kwietnia 1997 r. - Prawo energetyczne,</w:t>
      </w:r>
    </w:p>
    <w:p w14:paraId="44851C6B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41A00053" w14:textId="77777777" w:rsidR="00AD3602" w:rsidRDefault="000E7534">
      <w:pPr>
        <w:pStyle w:val="Standard"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potwierdzenie dokonania opłaty skarbowej w wysokości 205 zł na podstawie ustawy z dnia 16 listopada 2006 r. o opłacie skarbowej.</w:t>
      </w:r>
    </w:p>
    <w:p w14:paraId="3239469F" w14:textId="77777777" w:rsidR="00AD3602" w:rsidRDefault="00AD3602">
      <w:pPr>
        <w:pStyle w:val="Standard"/>
        <w:tabs>
          <w:tab w:val="left" w:pos="36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5A570CC3" w14:textId="77777777" w:rsidR="00AD3602" w:rsidRDefault="000E7534">
      <w:pPr>
        <w:pStyle w:val="Standard"/>
        <w:spacing w:line="276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* - Niepotrzebne skreślić</w:t>
      </w:r>
    </w:p>
    <w:p w14:paraId="58918E39" w14:textId="0F42314B" w:rsidR="00AD3602" w:rsidRDefault="000E7534">
      <w:pPr>
        <w:pStyle w:val="Standard"/>
        <w:spacing w:line="276" w:lineRule="auto"/>
        <w:ind w:left="283" w:hanging="28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** - </w:t>
      </w:r>
      <w:r w:rsidR="00606B20" w:rsidRPr="00606B20">
        <w:rPr>
          <w:rFonts w:ascii="Arial" w:hAnsi="Arial"/>
          <w:color w:val="000000"/>
          <w:sz w:val="16"/>
          <w:szCs w:val="16"/>
        </w:rPr>
        <w:t>Raport o oddzia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ł</w:t>
      </w:r>
      <w:r w:rsidR="00606B20" w:rsidRPr="00606B20">
        <w:rPr>
          <w:rFonts w:ascii="Arial" w:hAnsi="Arial"/>
          <w:color w:val="000000"/>
          <w:sz w:val="16"/>
          <w:szCs w:val="16"/>
        </w:rPr>
        <w:t>ywaniu przedsi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>wzi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 xml:space="preserve">cia na 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ś</w:t>
      </w:r>
      <w:r w:rsidR="00606B20" w:rsidRPr="00606B20">
        <w:rPr>
          <w:rFonts w:ascii="Arial" w:hAnsi="Arial"/>
          <w:color w:val="000000"/>
          <w:sz w:val="16"/>
          <w:szCs w:val="16"/>
        </w:rPr>
        <w:t>rodowisko i kart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 xml:space="preserve"> informacyjn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ą</w:t>
      </w:r>
      <w:r w:rsidR="00606B20" w:rsidRPr="00606B20">
        <w:rPr>
          <w:rFonts w:ascii="Arial" w:hAnsi="Arial"/>
          <w:color w:val="000000"/>
          <w:sz w:val="16"/>
          <w:szCs w:val="16"/>
        </w:rPr>
        <w:t xml:space="preserve"> przedsi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>wzi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>cia przedk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ł</w:t>
      </w:r>
      <w:r w:rsidR="00606B20" w:rsidRPr="00606B20">
        <w:rPr>
          <w:rFonts w:ascii="Arial" w:hAnsi="Arial"/>
          <w:color w:val="000000"/>
          <w:sz w:val="16"/>
          <w:szCs w:val="16"/>
        </w:rPr>
        <w:t>ada si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 xml:space="preserve"> w formie pisemnej w jednym egzemplarzu dla organu prowadz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ą</w:t>
      </w:r>
      <w:r w:rsidR="00606B20" w:rsidRPr="00606B20">
        <w:rPr>
          <w:rFonts w:ascii="Arial" w:hAnsi="Arial"/>
          <w:color w:val="000000"/>
          <w:sz w:val="16"/>
          <w:szCs w:val="16"/>
        </w:rPr>
        <w:t>cego post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>powanie oraz na informatycznych no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ś</w:t>
      </w:r>
      <w:r w:rsidR="00606B20" w:rsidRPr="00606B20">
        <w:rPr>
          <w:rFonts w:ascii="Arial" w:hAnsi="Arial"/>
          <w:color w:val="000000"/>
          <w:sz w:val="16"/>
          <w:szCs w:val="16"/>
        </w:rPr>
        <w:t>nikach danych z ich zapisem w formie elektronicznej w jednym egzemplarzu dla organu prowadz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ą</w:t>
      </w:r>
      <w:r w:rsidR="00606B20" w:rsidRPr="00606B20">
        <w:rPr>
          <w:rFonts w:ascii="Arial" w:hAnsi="Arial"/>
          <w:color w:val="000000"/>
          <w:sz w:val="16"/>
          <w:szCs w:val="16"/>
        </w:rPr>
        <w:t>cego post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ę</w:t>
      </w:r>
      <w:r w:rsidR="00606B20" w:rsidRPr="00606B20">
        <w:rPr>
          <w:rFonts w:ascii="Arial" w:hAnsi="Arial"/>
          <w:color w:val="000000"/>
          <w:sz w:val="16"/>
          <w:szCs w:val="16"/>
        </w:rPr>
        <w:t>powanie oraz ka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ż</w:t>
      </w:r>
      <w:r w:rsidR="00606B20" w:rsidRPr="00606B20">
        <w:rPr>
          <w:rFonts w:ascii="Arial" w:hAnsi="Arial"/>
          <w:color w:val="000000"/>
          <w:sz w:val="16"/>
          <w:szCs w:val="16"/>
        </w:rPr>
        <w:t>dego organu opiniuj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ą</w:t>
      </w:r>
      <w:r w:rsidR="00606B20" w:rsidRPr="00606B20">
        <w:rPr>
          <w:rFonts w:ascii="Arial" w:hAnsi="Arial"/>
          <w:color w:val="000000"/>
          <w:sz w:val="16"/>
          <w:szCs w:val="16"/>
        </w:rPr>
        <w:t>cego i uzgadniaj</w:t>
      </w:r>
      <w:r w:rsidR="00606B20" w:rsidRPr="00606B20">
        <w:rPr>
          <w:rFonts w:ascii="Arial" w:hAnsi="Arial" w:hint="cs"/>
          <w:color w:val="000000"/>
          <w:sz w:val="16"/>
          <w:szCs w:val="16"/>
        </w:rPr>
        <w:t>ą</w:t>
      </w:r>
      <w:r w:rsidR="00606B20" w:rsidRPr="00606B20">
        <w:rPr>
          <w:rFonts w:ascii="Arial" w:hAnsi="Arial"/>
          <w:color w:val="000000"/>
          <w:sz w:val="16"/>
          <w:szCs w:val="16"/>
        </w:rPr>
        <w:t>cego</w:t>
      </w:r>
    </w:p>
    <w:sectPr w:rsidR="00AD360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9504" w14:textId="77777777" w:rsidR="00E4577A" w:rsidRDefault="00E4577A">
      <w:pPr>
        <w:rPr>
          <w:rFonts w:hint="eastAsia"/>
        </w:rPr>
      </w:pPr>
      <w:r>
        <w:separator/>
      </w:r>
    </w:p>
  </w:endnote>
  <w:endnote w:type="continuationSeparator" w:id="0">
    <w:p w14:paraId="68073780" w14:textId="77777777" w:rsidR="00E4577A" w:rsidRDefault="00E457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81A6" w14:textId="77777777" w:rsidR="00E4577A" w:rsidRDefault="00E457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52D6B0" w14:textId="77777777" w:rsidR="00E4577A" w:rsidRDefault="00E457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2"/>
    <w:multiLevelType w:val="multilevel"/>
    <w:tmpl w:val="806C3C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8307788">
    <w:abstractNumId w:val="0"/>
  </w:num>
  <w:num w:numId="2" w16cid:durableId="17460303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02"/>
    <w:rsid w:val="000E2166"/>
    <w:rsid w:val="000E7534"/>
    <w:rsid w:val="002718DF"/>
    <w:rsid w:val="002D0987"/>
    <w:rsid w:val="00401FD9"/>
    <w:rsid w:val="00553739"/>
    <w:rsid w:val="00606B20"/>
    <w:rsid w:val="00627808"/>
    <w:rsid w:val="006A64A7"/>
    <w:rsid w:val="00733F38"/>
    <w:rsid w:val="00754180"/>
    <w:rsid w:val="00867069"/>
    <w:rsid w:val="00A0390D"/>
    <w:rsid w:val="00A50712"/>
    <w:rsid w:val="00AD3602"/>
    <w:rsid w:val="00B62C3C"/>
    <w:rsid w:val="00BE0B12"/>
    <w:rsid w:val="00C10E10"/>
    <w:rsid w:val="00C6603E"/>
    <w:rsid w:val="00D1727A"/>
    <w:rsid w:val="00D20A6C"/>
    <w:rsid w:val="00E4577A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6F2"/>
  <w15:docId w15:val="{B243B87F-301A-4B10-9459-90095C0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Kulczykowski</dc:creator>
  <cp:lastModifiedBy>etrojanska@gdow.pl</cp:lastModifiedBy>
  <cp:revision>2</cp:revision>
  <cp:lastPrinted>2023-10-17T12:35:00Z</cp:lastPrinted>
  <dcterms:created xsi:type="dcterms:W3CDTF">2023-10-17T13:00:00Z</dcterms:created>
  <dcterms:modified xsi:type="dcterms:W3CDTF">2023-10-17T13:00:00Z</dcterms:modified>
</cp:coreProperties>
</file>