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31ABD" w:rsidRPr="00731ABD" w:rsidTr="00731ABD">
        <w:tc>
          <w:tcPr>
            <w:tcW w:w="2689" w:type="dxa"/>
          </w:tcPr>
          <w:p w:rsidR="00731ABD" w:rsidRPr="00731ABD" w:rsidRDefault="00731ABD">
            <w:pPr>
              <w:rPr>
                <w:rFonts w:ascii="Times New Roman" w:hAnsi="Times New Roman" w:cs="Times New Roman"/>
                <w:b/>
              </w:rPr>
            </w:pPr>
            <w:r w:rsidRPr="00731ABD">
              <w:rPr>
                <w:rFonts w:ascii="Times New Roman" w:hAnsi="Times New Roman" w:cs="Times New Roman"/>
                <w:b/>
              </w:rPr>
              <w:t>Wymagane dokumenty:</w:t>
            </w:r>
          </w:p>
        </w:tc>
        <w:tc>
          <w:tcPr>
            <w:tcW w:w="6373" w:type="dxa"/>
          </w:tcPr>
          <w:p w:rsidR="001D40D1" w:rsidRDefault="001D40D1" w:rsidP="001D4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dokument tożsamości,</w:t>
            </w:r>
          </w:p>
          <w:p w:rsidR="001D40D1" w:rsidRDefault="001D40D1" w:rsidP="001D4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wniosek,</w:t>
            </w:r>
          </w:p>
          <w:p w:rsidR="001D40D1" w:rsidRDefault="001D40D1" w:rsidP="001D4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oryginał zagranicznego aktu stanu cywilnego,</w:t>
            </w:r>
          </w:p>
          <w:p w:rsidR="001D40D1" w:rsidRPr="001D40D1" w:rsidRDefault="001D40D1" w:rsidP="001D4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oryginał tłumaczenia dokonanego przez tłumacza przysięgłego</w:t>
            </w:r>
            <w:r w:rsidR="00F04F29">
              <w:rPr>
                <w:rFonts w:ascii="Times New Roman" w:hAnsi="Times New Roman" w:cs="Times New Roman"/>
              </w:rPr>
              <w:t xml:space="preserve"> lub formularz standardowy (odpisy wielojęzyczne nie wymagają tłumaczenia). </w:t>
            </w:r>
          </w:p>
          <w:p w:rsidR="00731ABD" w:rsidRPr="00731ABD" w:rsidRDefault="00731ABD" w:rsidP="00731ABD">
            <w:pPr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692F40" w:rsidRDefault="00692F40">
            <w:pPr>
              <w:rPr>
                <w:rFonts w:ascii="Times New Roman" w:hAnsi="Times New Roman" w:cs="Times New Roman"/>
                <w:b/>
              </w:rPr>
            </w:pPr>
            <w:r w:rsidRPr="00692F40">
              <w:rPr>
                <w:rFonts w:ascii="Times New Roman" w:hAnsi="Times New Roman" w:cs="Times New Roman"/>
                <w:b/>
              </w:rPr>
              <w:t>Sposób załatwienia sprawy:</w:t>
            </w:r>
          </w:p>
        </w:tc>
        <w:tc>
          <w:tcPr>
            <w:tcW w:w="6373" w:type="dxa"/>
          </w:tcPr>
          <w:p w:rsidR="00731ABD" w:rsidRDefault="00D1663C" w:rsidP="00BD75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złożenie </w:t>
            </w:r>
            <w:r w:rsidR="00AE17AF">
              <w:rPr>
                <w:rFonts w:ascii="Times New Roman" w:hAnsi="Times New Roman" w:cs="Times New Roman"/>
              </w:rPr>
              <w:t xml:space="preserve">stosownego </w:t>
            </w:r>
            <w:r>
              <w:rPr>
                <w:rFonts w:ascii="Times New Roman" w:hAnsi="Times New Roman" w:cs="Times New Roman"/>
              </w:rPr>
              <w:t xml:space="preserve">wniosku </w:t>
            </w:r>
            <w:r w:rsidR="00AE17AF">
              <w:rPr>
                <w:rFonts w:ascii="Times New Roman" w:hAnsi="Times New Roman" w:cs="Times New Roman"/>
              </w:rPr>
              <w:t xml:space="preserve">o wpisanie aktu urodzenia/ małżeństwa lub zgonu </w:t>
            </w:r>
            <w:r>
              <w:rPr>
                <w:rFonts w:ascii="Times New Roman" w:hAnsi="Times New Roman" w:cs="Times New Roman"/>
              </w:rPr>
              <w:t>w</w:t>
            </w:r>
            <w:r w:rsidR="00AE17AF">
              <w:rPr>
                <w:rFonts w:ascii="Times New Roman" w:hAnsi="Times New Roman" w:cs="Times New Roman"/>
              </w:rPr>
              <w:t>raz z wszystkimi załącznikami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2842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 xml:space="preserve">sprawie </w:t>
            </w:r>
            <w:r w:rsidR="00AE17AF">
              <w:rPr>
                <w:rFonts w:ascii="Times New Roman" w:hAnsi="Times New Roman" w:cs="Times New Roman"/>
              </w:rPr>
              <w:t>transkrypcji zagranicznego dokumentu stanu cywilnego,</w:t>
            </w:r>
          </w:p>
          <w:p w:rsidR="00AE17AF" w:rsidRDefault="00AE17AF" w:rsidP="00BD75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sprawdzenie złożonej dokumentacji przez kierownika USC, czy jest kompletna,</w:t>
            </w:r>
          </w:p>
          <w:p w:rsidR="00D1663C" w:rsidRPr="00731ABD" w:rsidRDefault="00D1663C" w:rsidP="00AE17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E17AF">
              <w:rPr>
                <w:rFonts w:ascii="Times New Roman" w:hAnsi="Times New Roman" w:cs="Times New Roman"/>
              </w:rPr>
              <w:t xml:space="preserve">wydanie odpisu </w:t>
            </w:r>
            <w:r w:rsidR="00DF2842">
              <w:rPr>
                <w:rFonts w:ascii="Times New Roman" w:hAnsi="Times New Roman" w:cs="Times New Roman"/>
              </w:rPr>
              <w:t>zupełnego</w:t>
            </w:r>
            <w:r w:rsidR="00AE17AF">
              <w:rPr>
                <w:rFonts w:ascii="Times New Roman" w:hAnsi="Times New Roman" w:cs="Times New Roman"/>
              </w:rPr>
              <w:t>.</w:t>
            </w:r>
          </w:p>
        </w:tc>
      </w:tr>
      <w:tr w:rsidR="00731ABD" w:rsidRPr="00731ABD" w:rsidTr="00731ABD">
        <w:tc>
          <w:tcPr>
            <w:tcW w:w="2689" w:type="dxa"/>
          </w:tcPr>
          <w:p w:rsidR="00731ABD" w:rsidRPr="00E35AF0" w:rsidRDefault="00E35AF0">
            <w:pPr>
              <w:rPr>
                <w:rFonts w:ascii="Times New Roman" w:hAnsi="Times New Roman" w:cs="Times New Roman"/>
                <w:b/>
              </w:rPr>
            </w:pPr>
            <w:r w:rsidRPr="00E35AF0">
              <w:rPr>
                <w:rFonts w:ascii="Times New Roman" w:hAnsi="Times New Roman" w:cs="Times New Roman"/>
                <w:b/>
              </w:rPr>
              <w:t>Opłaty:</w:t>
            </w:r>
          </w:p>
        </w:tc>
        <w:tc>
          <w:tcPr>
            <w:tcW w:w="6373" w:type="dxa"/>
          </w:tcPr>
          <w:p w:rsidR="00731ABD" w:rsidRDefault="00D2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87CD9">
              <w:rPr>
                <w:rFonts w:ascii="Times New Roman" w:hAnsi="Times New Roman" w:cs="Times New Roman"/>
              </w:rPr>
              <w:t xml:space="preserve">,00 zł – odpis </w:t>
            </w:r>
            <w:r>
              <w:rPr>
                <w:rFonts w:ascii="Times New Roman" w:hAnsi="Times New Roman" w:cs="Times New Roman"/>
              </w:rPr>
              <w:t>zupełny po dokonaniu transkrypcji</w:t>
            </w:r>
          </w:p>
          <w:p w:rsidR="00887CD9" w:rsidRDefault="00887CD9">
            <w:pPr>
              <w:rPr>
                <w:rFonts w:ascii="Times New Roman" w:hAnsi="Times New Roman" w:cs="Times New Roman"/>
              </w:rPr>
            </w:pPr>
          </w:p>
          <w:p w:rsidR="00887CD9" w:rsidRDefault="00887CD9" w:rsidP="00BF3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Opłatę można wnieść gotówkowo w </w:t>
            </w:r>
            <w:r w:rsidRPr="007C56B6">
              <w:rPr>
                <w:rFonts w:ascii="Times New Roman" w:hAnsi="Times New Roman" w:cs="Times New Roman"/>
                <w:b/>
              </w:rPr>
              <w:t>kasie urzędu gminy Gdów</w:t>
            </w:r>
            <w:r>
              <w:rPr>
                <w:rFonts w:ascii="Times New Roman" w:hAnsi="Times New Roman" w:cs="Times New Roman"/>
              </w:rPr>
              <w:t xml:space="preserve"> (czynnej: pon. 8:30 – 1</w:t>
            </w:r>
            <w:r w:rsidR="00BF3C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BF3CA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 wt.-czw. 7:30 – 14:30, pt. 7:30 – 13:</w:t>
            </w:r>
            <w:r w:rsidR="00BF3CA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) lub w formie elektronicznej na konto </w:t>
            </w:r>
            <w:r w:rsidR="00174971">
              <w:rPr>
                <w:rFonts w:ascii="Times New Roman" w:hAnsi="Times New Roman" w:cs="Times New Roman"/>
              </w:rPr>
              <w:t xml:space="preserve">Urzędu Krakowski Bank Spółdzielczy oddział w Gdowie, Rynek 116, 32-420 Gdów </w:t>
            </w:r>
            <w:r w:rsidR="00174971" w:rsidRPr="007C56B6">
              <w:rPr>
                <w:rFonts w:ascii="Times New Roman" w:hAnsi="Times New Roman" w:cs="Times New Roman"/>
                <w:b/>
              </w:rPr>
              <w:t>nr konta: 97 8591 0007 0070 0100 1443 0039</w:t>
            </w:r>
            <w:r w:rsidR="004C36BC">
              <w:rPr>
                <w:rFonts w:ascii="Times New Roman" w:hAnsi="Times New Roman" w:cs="Times New Roman"/>
              </w:rPr>
              <w:t xml:space="preserve"> z zaznaczeniem tytułu opłaty i danych identyfikujących wpłacającego.</w:t>
            </w:r>
          </w:p>
          <w:p w:rsidR="004C36BC" w:rsidRPr="00F76572" w:rsidRDefault="004C36BC" w:rsidP="00BF3CA8">
            <w:pPr>
              <w:rPr>
                <w:rFonts w:ascii="Times New Roman" w:hAnsi="Times New Roman" w:cs="Times New Roman"/>
                <w:b/>
              </w:rPr>
            </w:pPr>
            <w:r w:rsidRPr="00F76572">
              <w:rPr>
                <w:rFonts w:ascii="Times New Roman" w:hAnsi="Times New Roman" w:cs="Times New Roman"/>
                <w:b/>
              </w:rPr>
              <w:t>Oryginał dowodu wpłaty należy dołączyć do wniosku.</w:t>
            </w:r>
          </w:p>
          <w:p w:rsidR="00985063" w:rsidRDefault="004C36BC" w:rsidP="004C3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Opłata podlega zwrotowi, na wniosek strony, jeżeli mimo uiszczenia opłaty nie dokonano czynności.</w:t>
            </w:r>
          </w:p>
          <w:p w:rsidR="007C56B6" w:rsidRPr="004C36BC" w:rsidRDefault="007C56B6" w:rsidP="004C36B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31ABD" w:rsidRPr="00731ABD" w:rsidTr="00731ABD">
        <w:tc>
          <w:tcPr>
            <w:tcW w:w="2689" w:type="dxa"/>
          </w:tcPr>
          <w:p w:rsidR="00731ABD" w:rsidRPr="00081D17" w:rsidRDefault="00081D17">
            <w:pPr>
              <w:rPr>
                <w:rFonts w:ascii="Times New Roman" w:hAnsi="Times New Roman" w:cs="Times New Roman"/>
                <w:b/>
              </w:rPr>
            </w:pPr>
            <w:r w:rsidRPr="00081D17">
              <w:rPr>
                <w:rFonts w:ascii="Times New Roman" w:hAnsi="Times New Roman" w:cs="Times New Roman"/>
                <w:b/>
              </w:rPr>
              <w:t>Czas załatwienia sprawy:</w:t>
            </w:r>
          </w:p>
        </w:tc>
        <w:tc>
          <w:tcPr>
            <w:tcW w:w="6373" w:type="dxa"/>
          </w:tcPr>
          <w:p w:rsidR="00A2221C" w:rsidRDefault="00D20AD8" w:rsidP="00D2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przeniesieniu aktów stanu cywilnego do rejestru stanu cywilnego</w:t>
            </w:r>
          </w:p>
          <w:p w:rsidR="00D20AD8" w:rsidRDefault="00D20AD8" w:rsidP="00D2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tutejszym USC w ciągu 7 dni roboczych,</w:t>
            </w:r>
          </w:p>
          <w:p w:rsidR="00D20AD8" w:rsidRDefault="00D20AD8" w:rsidP="00D2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innym USC w ciągu 10 dni roboczych,</w:t>
            </w:r>
          </w:p>
          <w:p w:rsidR="00D20AD8" w:rsidRDefault="00D20AD8" w:rsidP="00D2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sprawach wymagających prowadzenia postępowania wyjaśniającego – do miesiąca,</w:t>
            </w:r>
          </w:p>
          <w:p w:rsidR="00D20AD8" w:rsidRDefault="00D20AD8" w:rsidP="00D2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sprawach skomplikowanych, wymagających np. uzupełnienia dokumentacji – do dwóch miesięcy.</w:t>
            </w:r>
          </w:p>
          <w:p w:rsidR="00D20AD8" w:rsidRPr="00D20AD8" w:rsidRDefault="00D20AD8" w:rsidP="00D20AD8">
            <w:pPr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142E02" w:rsidRDefault="00142E02">
            <w:pPr>
              <w:rPr>
                <w:rFonts w:ascii="Times New Roman" w:hAnsi="Times New Roman" w:cs="Times New Roman"/>
                <w:b/>
              </w:rPr>
            </w:pPr>
            <w:r w:rsidRPr="00142E02">
              <w:rPr>
                <w:rFonts w:ascii="Times New Roman" w:hAnsi="Times New Roman" w:cs="Times New Roman"/>
                <w:b/>
              </w:rPr>
              <w:t>Inne informacje:</w:t>
            </w:r>
          </w:p>
        </w:tc>
        <w:tc>
          <w:tcPr>
            <w:tcW w:w="6373" w:type="dxa"/>
          </w:tcPr>
          <w:p w:rsidR="009729EE" w:rsidRDefault="00F57542" w:rsidP="00F5754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o wpisanie aktu składa się do wybranego kierownika USC.</w:t>
            </w:r>
          </w:p>
          <w:p w:rsidR="00F57542" w:rsidRPr="00F57542" w:rsidRDefault="00DC2665" w:rsidP="00F5754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C2665">
              <w:rPr>
                <w:rFonts w:ascii="Times New Roman" w:hAnsi="Times New Roman" w:cs="Times New Roman"/>
                <w:u w:val="single"/>
              </w:rPr>
              <w:t>Transkrypcja jest obligatoryjna</w:t>
            </w:r>
            <w:r>
              <w:rPr>
                <w:rFonts w:ascii="Times New Roman" w:hAnsi="Times New Roman" w:cs="Times New Roman"/>
              </w:rPr>
              <w:t>, jeżeli obywatel polski, którego dotyczy zagraniczny dokument stanu cywilnego, posiada akt stanu cywilnego potwierdzający zdarzenia wcześniejsze sporządzone na terytorium RP i żąda dokonania czynności z zakresu rejestracji stanu cywilnego lub ubiega się o polski dokument tożsamości lub nadanie numeru PESEL.</w:t>
            </w:r>
          </w:p>
        </w:tc>
      </w:tr>
    </w:tbl>
    <w:p w:rsidR="00F9349E" w:rsidRPr="00731ABD" w:rsidRDefault="00536A88">
      <w:pPr>
        <w:rPr>
          <w:rFonts w:ascii="Times New Roman" w:hAnsi="Times New Roman" w:cs="Times New Roman"/>
        </w:rPr>
      </w:pPr>
    </w:p>
    <w:sectPr w:rsidR="00F9349E" w:rsidRPr="0073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6D8C"/>
    <w:multiLevelType w:val="hybridMultilevel"/>
    <w:tmpl w:val="BECA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2139"/>
    <w:multiLevelType w:val="hybridMultilevel"/>
    <w:tmpl w:val="E6389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0591"/>
    <w:multiLevelType w:val="hybridMultilevel"/>
    <w:tmpl w:val="9332697C"/>
    <w:lvl w:ilvl="0" w:tplc="AAB8EE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8E"/>
    <w:rsid w:val="00081D17"/>
    <w:rsid w:val="000E3DF4"/>
    <w:rsid w:val="00142E02"/>
    <w:rsid w:val="00174971"/>
    <w:rsid w:val="0019746B"/>
    <w:rsid w:val="001B528E"/>
    <w:rsid w:val="001C7397"/>
    <w:rsid w:val="001D40D1"/>
    <w:rsid w:val="002C73A9"/>
    <w:rsid w:val="004C36BC"/>
    <w:rsid w:val="00536A88"/>
    <w:rsid w:val="00644459"/>
    <w:rsid w:val="00692F40"/>
    <w:rsid w:val="00731ABD"/>
    <w:rsid w:val="007C56B6"/>
    <w:rsid w:val="00887CD9"/>
    <w:rsid w:val="008D1D0A"/>
    <w:rsid w:val="008E39FA"/>
    <w:rsid w:val="008F1BF7"/>
    <w:rsid w:val="009729EE"/>
    <w:rsid w:val="00985063"/>
    <w:rsid w:val="009E6275"/>
    <w:rsid w:val="00A2221C"/>
    <w:rsid w:val="00AE17AF"/>
    <w:rsid w:val="00BD752A"/>
    <w:rsid w:val="00BF3CA8"/>
    <w:rsid w:val="00D1663C"/>
    <w:rsid w:val="00D20AD8"/>
    <w:rsid w:val="00DC2665"/>
    <w:rsid w:val="00DF2842"/>
    <w:rsid w:val="00E35AF0"/>
    <w:rsid w:val="00E74DF0"/>
    <w:rsid w:val="00F04F29"/>
    <w:rsid w:val="00F41425"/>
    <w:rsid w:val="00F57542"/>
    <w:rsid w:val="00F76572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CFCD-4656-4011-8C7D-201AF6C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JO. Ostafil</dc:creator>
  <cp:keywords/>
  <dc:description/>
  <cp:lastModifiedBy>Justyna JO. Ostafil</cp:lastModifiedBy>
  <cp:revision>38</cp:revision>
  <dcterms:created xsi:type="dcterms:W3CDTF">2021-05-13T07:34:00Z</dcterms:created>
  <dcterms:modified xsi:type="dcterms:W3CDTF">2021-05-19T08:58:00Z</dcterms:modified>
</cp:coreProperties>
</file>