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731ABD" w:rsidRDefault="00B86C66" w:rsidP="00471E1D">
            <w:pPr>
              <w:jc w:val="both"/>
              <w:rPr>
                <w:rFonts w:ascii="Times New Roman" w:hAnsi="Times New Roman" w:cs="Times New Roman"/>
              </w:rPr>
            </w:pPr>
            <w:r w:rsidRPr="00B86C66">
              <w:rPr>
                <w:rFonts w:ascii="Times New Roman" w:hAnsi="Times New Roman" w:cs="Times New Roman"/>
              </w:rPr>
              <w:t>- dokument tożsamości,</w:t>
            </w:r>
          </w:p>
          <w:p w:rsidR="00335E78" w:rsidRDefault="00335E78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6C66">
              <w:rPr>
                <w:rFonts w:ascii="Times New Roman" w:hAnsi="Times New Roman" w:cs="Times New Roman"/>
              </w:rPr>
              <w:t xml:space="preserve"> dowód wpłaty opłaty skarbowej,</w:t>
            </w:r>
          </w:p>
          <w:p w:rsidR="00B86C66" w:rsidRDefault="00B86C66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*obcokrajowiec składa dodatkowo dokument, stwierdzający, że zgodnie z właściwym prawem może zawrzeć małżeństwo lub prawomocne postanowienie sądu zwalniające go od złożenia tego dokumentu oraz odpis aktu urodzenia, a jeżeli pozostawał uprzednio w związku małżeńskim – odpis aktu małżeństwa z adnotacją o jego ustaniu, unieważnieni</w:t>
            </w:r>
            <w:r w:rsidR="00CE5750">
              <w:rPr>
                <w:rFonts w:ascii="Times New Roman" w:hAnsi="Times New Roman" w:cs="Times New Roman"/>
              </w:rPr>
              <w:t>u.</w:t>
            </w:r>
          </w:p>
          <w:p w:rsidR="00D723BF" w:rsidRPr="00914F75" w:rsidRDefault="00D723BF" w:rsidP="00471E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CE5750" w:rsidRDefault="00CE5750" w:rsidP="00CE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złożenie przed kierownikiem USC pisemnego </w:t>
            </w:r>
            <w:r w:rsidRPr="00CE5750">
              <w:rPr>
                <w:rFonts w:ascii="Times New Roman" w:hAnsi="Times New Roman" w:cs="Times New Roman"/>
                <w:b/>
              </w:rPr>
              <w:t>zapewnienia</w:t>
            </w:r>
            <w:r>
              <w:rPr>
                <w:rFonts w:ascii="Times New Roman" w:hAnsi="Times New Roman" w:cs="Times New Roman"/>
              </w:rPr>
              <w:t>, że nie istnieją okoliczności wyłączające zawarcie małżeństwa,</w:t>
            </w:r>
          </w:p>
          <w:p w:rsidR="00CE5750" w:rsidRDefault="00CE5750" w:rsidP="00CE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*osoba, która nie zna języka polskiego składa oświadczenie </w:t>
            </w:r>
            <w:r w:rsidR="00BA7C9D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w obecności tłumacza języka, którym włada.</w:t>
            </w:r>
          </w:p>
          <w:p w:rsidR="00F975EC" w:rsidRPr="00335E78" w:rsidRDefault="00F975EC" w:rsidP="00CE57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D4B94" w:rsidRDefault="005E4CDA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skarbowa:</w:t>
            </w:r>
          </w:p>
          <w:p w:rsidR="005E4CDA" w:rsidRPr="00DE0D6F" w:rsidRDefault="00F975EC" w:rsidP="005E4CD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5E4CDA">
              <w:rPr>
                <w:rFonts w:ascii="Times New Roman" w:hAnsi="Times New Roman" w:cs="Times New Roman"/>
              </w:rPr>
              <w:t>,00 zł –</w:t>
            </w:r>
            <w:r>
              <w:rPr>
                <w:rFonts w:ascii="Times New Roman" w:hAnsi="Times New Roman" w:cs="Times New Roman"/>
              </w:rPr>
              <w:t xml:space="preserve">sporządzenie aktu małżeństwa </w:t>
            </w:r>
            <w:r w:rsidRPr="00DE0D6F">
              <w:rPr>
                <w:rFonts w:ascii="Times New Roman" w:hAnsi="Times New Roman" w:cs="Times New Roman"/>
                <w:b/>
                <w:u w:val="single"/>
              </w:rPr>
              <w:t>(uiszczona na konto gminy, na terenie której będzie ślub).</w:t>
            </w:r>
          </w:p>
          <w:p w:rsidR="00F975EC" w:rsidRDefault="00F975EC" w:rsidP="005E4CDA">
            <w:pPr>
              <w:rPr>
                <w:rFonts w:ascii="Times New Roman" w:hAnsi="Times New Roman" w:cs="Times New Roman"/>
              </w:rPr>
            </w:pP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Opłatę można wnieść gotówkowo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16:15, wt.-czw. 7:30 – 14:30, pt. 7:30 – 13:15) lub w formie elektronicznej na konto Urzędu Krakowski Bank Spółdzielczy oddział w Gdowie, Rynek 116, 32-420 Gdów </w:t>
            </w:r>
            <w:r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CB566C" w:rsidRPr="004C36BC" w:rsidRDefault="00CB566C" w:rsidP="005E4CDA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294418" w:rsidRDefault="005404E1" w:rsidP="0029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418">
              <w:rPr>
                <w:rFonts w:ascii="Times New Roman" w:hAnsi="Times New Roman" w:cs="Times New Roman"/>
              </w:rPr>
              <w:t>Po przeniesieniu aktów stanu cywilnego do rejestru stanu cywilnego</w:t>
            </w:r>
          </w:p>
          <w:p w:rsidR="00294418" w:rsidRDefault="00294418" w:rsidP="0029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tutejszym USC w ciągu 7 dni roboczych,</w:t>
            </w:r>
          </w:p>
          <w:p w:rsidR="00B059B3" w:rsidRDefault="00294418" w:rsidP="0029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inn</w:t>
            </w:r>
            <w:r>
              <w:rPr>
                <w:rFonts w:ascii="Times New Roman" w:hAnsi="Times New Roman" w:cs="Times New Roman"/>
              </w:rPr>
              <w:t>ym USC w ciągu 10 dni roboczych.</w:t>
            </w:r>
          </w:p>
          <w:p w:rsidR="00294418" w:rsidRPr="007D4B94" w:rsidRDefault="00294418" w:rsidP="002944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1ABD" w:rsidRPr="00731ABD" w:rsidTr="004B2A5B">
        <w:trPr>
          <w:trHeight w:val="288"/>
        </w:trPr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E56E24" w:rsidRPr="00587B77" w:rsidRDefault="00DE0D6F" w:rsidP="00DE0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7B77">
              <w:rPr>
                <w:rFonts w:ascii="Times New Roman" w:hAnsi="Times New Roman" w:cs="Times New Roman"/>
                <w:b/>
              </w:rPr>
              <w:t xml:space="preserve">Zaświadczenie jest ważne 6 miesięcy </w:t>
            </w:r>
            <w:r w:rsidR="00587B77" w:rsidRPr="00587B77">
              <w:rPr>
                <w:rFonts w:ascii="Times New Roman" w:hAnsi="Times New Roman" w:cs="Times New Roman"/>
                <w:b/>
              </w:rPr>
              <w:t>od daty wystawienia.</w:t>
            </w:r>
          </w:p>
          <w:p w:rsidR="00587B77" w:rsidRPr="004B2A5B" w:rsidRDefault="00587B77" w:rsidP="00DE0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349E" w:rsidRPr="00731ABD" w:rsidRDefault="00294418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333"/>
    <w:multiLevelType w:val="hybridMultilevel"/>
    <w:tmpl w:val="6242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3A0A"/>
    <w:rsid w:val="00045D61"/>
    <w:rsid w:val="00081D17"/>
    <w:rsid w:val="000C12A0"/>
    <w:rsid w:val="000E019D"/>
    <w:rsid w:val="000E3DF4"/>
    <w:rsid w:val="00142E02"/>
    <w:rsid w:val="00174971"/>
    <w:rsid w:val="0019746B"/>
    <w:rsid w:val="001B528E"/>
    <w:rsid w:val="001F0858"/>
    <w:rsid w:val="001F2269"/>
    <w:rsid w:val="00294418"/>
    <w:rsid w:val="002C73A9"/>
    <w:rsid w:val="0032033C"/>
    <w:rsid w:val="00335E78"/>
    <w:rsid w:val="00406C97"/>
    <w:rsid w:val="00471E1D"/>
    <w:rsid w:val="004B2A5B"/>
    <w:rsid w:val="004C36BC"/>
    <w:rsid w:val="005404E1"/>
    <w:rsid w:val="00587B77"/>
    <w:rsid w:val="005E4CDA"/>
    <w:rsid w:val="005F667D"/>
    <w:rsid w:val="00644459"/>
    <w:rsid w:val="00666F13"/>
    <w:rsid w:val="00670596"/>
    <w:rsid w:val="00692F40"/>
    <w:rsid w:val="00731ABD"/>
    <w:rsid w:val="0075203B"/>
    <w:rsid w:val="007B668A"/>
    <w:rsid w:val="007C56B6"/>
    <w:rsid w:val="007D4B94"/>
    <w:rsid w:val="00887CD9"/>
    <w:rsid w:val="008D1D0A"/>
    <w:rsid w:val="008D31B0"/>
    <w:rsid w:val="008E39FA"/>
    <w:rsid w:val="008F1BF7"/>
    <w:rsid w:val="00914F75"/>
    <w:rsid w:val="009729EE"/>
    <w:rsid w:val="00985063"/>
    <w:rsid w:val="009A5F8F"/>
    <w:rsid w:val="009E6275"/>
    <w:rsid w:val="00A2221C"/>
    <w:rsid w:val="00B059B3"/>
    <w:rsid w:val="00B21C52"/>
    <w:rsid w:val="00B86C66"/>
    <w:rsid w:val="00B94E2B"/>
    <w:rsid w:val="00BA7C9D"/>
    <w:rsid w:val="00BB4D40"/>
    <w:rsid w:val="00BC00AF"/>
    <w:rsid w:val="00BD752A"/>
    <w:rsid w:val="00BF3CA8"/>
    <w:rsid w:val="00C20CD9"/>
    <w:rsid w:val="00C21CCE"/>
    <w:rsid w:val="00CB566C"/>
    <w:rsid w:val="00CE5750"/>
    <w:rsid w:val="00D1663C"/>
    <w:rsid w:val="00D723BF"/>
    <w:rsid w:val="00DD537E"/>
    <w:rsid w:val="00DE0D6F"/>
    <w:rsid w:val="00E11898"/>
    <w:rsid w:val="00E35AF0"/>
    <w:rsid w:val="00E56E24"/>
    <w:rsid w:val="00E61BE3"/>
    <w:rsid w:val="00E94F42"/>
    <w:rsid w:val="00F41425"/>
    <w:rsid w:val="00F606B5"/>
    <w:rsid w:val="00F77B00"/>
    <w:rsid w:val="00F975EC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73</cp:revision>
  <dcterms:created xsi:type="dcterms:W3CDTF">2021-05-13T07:34:00Z</dcterms:created>
  <dcterms:modified xsi:type="dcterms:W3CDTF">2021-05-19T09:05:00Z</dcterms:modified>
</cp:coreProperties>
</file>