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D43D" w14:textId="77777777" w:rsidR="00417A88" w:rsidRPr="004714FC" w:rsidRDefault="00417A88" w:rsidP="00417A88">
      <w:pPr>
        <w:spacing w:before="100" w:beforeAutospacing="1"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714FC">
        <w:rPr>
          <w:rFonts w:ascii="Bookman Old Style" w:eastAsia="Times New Roman" w:hAnsi="Bookman Old Style" w:cs="Times New Roman"/>
          <w:sz w:val="20"/>
          <w:szCs w:val="20"/>
          <w:lang w:eastAsia="pl-PL"/>
        </w:rPr>
        <w:t>Miejscowość, data………………….</w:t>
      </w:r>
    </w:p>
    <w:p w14:paraId="23981D5A" w14:textId="77777777" w:rsidR="00417A88" w:rsidRPr="00417A88" w:rsidRDefault="00417A88" w:rsidP="00417A88">
      <w:pPr>
        <w:spacing w:before="100" w:beforeAutospacing="1"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DAABC78" w14:textId="77777777" w:rsidR="00417A88" w:rsidRPr="00417A88" w:rsidRDefault="00417A88" w:rsidP="00417A88">
      <w:pPr>
        <w:spacing w:after="0" w:line="240" w:lineRule="auto"/>
        <w:ind w:left="2832" w:firstLine="708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Wójt Gminy w Gdowie</w:t>
      </w:r>
    </w:p>
    <w:p w14:paraId="3A0D18F7" w14:textId="77777777" w:rsidR="00417A88" w:rsidRDefault="00417A88" w:rsidP="00417A88">
      <w:pPr>
        <w:spacing w:after="0" w:line="240" w:lineRule="auto"/>
        <w:ind w:left="2832" w:firstLine="708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32-420 Gdów</w:t>
      </w:r>
    </w:p>
    <w:p w14:paraId="23839F9D" w14:textId="77777777" w:rsidR="00417A88" w:rsidRPr="00417A88" w:rsidRDefault="00417A88" w:rsidP="00417A88">
      <w:pPr>
        <w:spacing w:after="0" w:line="240" w:lineRule="auto"/>
        <w:ind w:left="2832" w:firstLine="708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0B8F0262" w14:textId="77777777" w:rsidR="00417A88" w:rsidRPr="00417A88" w:rsidRDefault="00417A88" w:rsidP="00417A88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WNIOSEK</w:t>
      </w:r>
      <w:r w:rsidRPr="00417A8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br/>
        <w:t>O WYDANIE ZEZWOLENIA NA USUNIĘCIE DRZEW LUB KRZEWÓW</w:t>
      </w:r>
    </w:p>
    <w:p w14:paraId="085B33DC" w14:textId="77777777" w:rsidR="00417A88" w:rsidRPr="00417A88" w:rsidRDefault="00417A88" w:rsidP="00417A8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Podstawa prawna: Art. 83 ustawy z dnia 16 kwietnia 2004 r. o ochronie przyrody (t. j. </w:t>
      </w:r>
      <w:proofErr w:type="spellStart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Dz.U.z</w:t>
      </w:r>
      <w:proofErr w:type="spellEnd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2021 r., poz. 1098)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2"/>
        <w:gridCol w:w="2774"/>
        <w:gridCol w:w="1288"/>
        <w:gridCol w:w="792"/>
        <w:gridCol w:w="2972"/>
        <w:gridCol w:w="1288"/>
      </w:tblGrid>
      <w:tr w:rsidR="00417A88" w:rsidRPr="00417A88" w14:paraId="00C7AAA3" w14:textId="77777777" w:rsidTr="00417A8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132A0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WNIOSKODAWCA</w:t>
            </w: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(posiadacz nieruchomości/właściciel*)</w:t>
            </w:r>
            <w:r w:rsidRPr="00417A88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właściwe zakreś</w:t>
            </w:r>
            <w:r w:rsidRPr="00417A88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lić.</w:t>
            </w:r>
          </w:p>
          <w:p w14:paraId="335FE45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(Jeżeli posiadacz nieruchomości nie jest jednocześnie jej właścicielem, do wniosku należy dołączyć pisemną zgodę właściciela na usunięcie wnioskowanych drzew. W przypadku gdy nieruchomość stanowi współwłasność należy dołączyć pisemną zgodę wszystkich współwłaścicieli. Jeżeli został ustanowiony pełnomocnik dołączyć pełnomocnictwo).</w:t>
            </w:r>
          </w:p>
        </w:tc>
      </w:tr>
      <w:tr w:rsidR="00417A88" w:rsidRPr="00417A88" w14:paraId="386159A8" w14:textId="77777777" w:rsidTr="00417A88">
        <w:trPr>
          <w:tblCellSpacing w:w="0" w:type="dxa"/>
        </w:trPr>
        <w:tc>
          <w:tcPr>
            <w:tcW w:w="2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9D83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WLAŚCICIEL NIERUCHOMOŚCI</w:t>
            </w:r>
          </w:p>
        </w:tc>
        <w:tc>
          <w:tcPr>
            <w:tcW w:w="26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8041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POSIADACZ NIERUCHOMOŚCI</w:t>
            </w:r>
          </w:p>
        </w:tc>
      </w:tr>
      <w:tr w:rsidR="00417A88" w:rsidRPr="00417A88" w14:paraId="03F1723D" w14:textId="77777777" w:rsidTr="00417A88">
        <w:trPr>
          <w:tblCellSpacing w:w="0" w:type="dxa"/>
        </w:trPr>
        <w:tc>
          <w:tcPr>
            <w:tcW w:w="2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950D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Imię i nazwisko/nazwa przedsiębiorstwa:</w:t>
            </w:r>
          </w:p>
          <w:p w14:paraId="255FBEB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14:paraId="65238409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Adres:</w:t>
            </w:r>
          </w:p>
          <w:p w14:paraId="1E8D312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14:paraId="29A35D8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Telefon:</w:t>
            </w:r>
          </w:p>
          <w:p w14:paraId="7B475B3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  <w:tc>
          <w:tcPr>
            <w:tcW w:w="26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2DA50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Imię i nazwisko/nazwa przedsiębiorstwa:</w:t>
            </w:r>
          </w:p>
          <w:p w14:paraId="65FE3C2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14:paraId="65567F3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Adres:</w:t>
            </w:r>
          </w:p>
          <w:p w14:paraId="425AE25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14:paraId="33A994B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Telefon:</w:t>
            </w:r>
          </w:p>
          <w:p w14:paraId="0BBA44E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  <w:tr w:rsidR="00417A88" w:rsidRPr="00417A88" w14:paraId="17FCF8EA" w14:textId="77777777" w:rsidTr="00417A8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8435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OZNACZENIE TERENU, NA KTÓRYM ROSNĄ DRZEWA LUB KRZEWY</w:t>
            </w:r>
          </w:p>
        </w:tc>
      </w:tr>
      <w:tr w:rsidR="00417A88" w:rsidRPr="00417A88" w14:paraId="1F7DD343" w14:textId="77777777" w:rsidTr="00417A8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5F05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Teren położony w miejscowości..............................................obejmujący nieruchomość</w:t>
            </w:r>
          </w:p>
          <w:p w14:paraId="3642107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oznaczoną w ewidencji gruntów jako działka nr.............................................................</w:t>
            </w:r>
          </w:p>
        </w:tc>
      </w:tr>
      <w:tr w:rsidR="00417A88" w:rsidRPr="00417A88" w14:paraId="78513948" w14:textId="77777777" w:rsidTr="00417A8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E6FC2" w14:textId="77777777" w:rsidR="00417A88" w:rsidRDefault="00417A88" w:rsidP="00417A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OZNACZENIE DRZEW PRZEZNACZONYCH DO USUNIĘCIA</w:t>
            </w:r>
          </w:p>
          <w:p w14:paraId="5FB224B7" w14:textId="77777777" w:rsidR="00417A88" w:rsidRPr="00417A88" w:rsidRDefault="00417A88" w:rsidP="00417A8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8"/>
                <w:szCs w:val="8"/>
                <w:lang w:eastAsia="pl-PL"/>
              </w:rPr>
            </w:pPr>
          </w:p>
          <w:p w14:paraId="50376602" w14:textId="77777777" w:rsidR="00417A88" w:rsidRPr="00417A88" w:rsidRDefault="00417A88" w:rsidP="00417A8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Dla każdego drzewa należy podać obwód pnia zmierzonego na </w:t>
            </w:r>
            <w:proofErr w:type="spellStart"/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wysokośco</w:t>
            </w:r>
            <w:proofErr w:type="spellEnd"/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130 cm od powierzchni </w:t>
            </w:r>
            <w:proofErr w:type="spellStart"/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gruntu.W</w:t>
            </w:r>
            <w:proofErr w:type="spellEnd"/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przypadku gdy na tej wysokości drzewo ma kilka pni należy wpisać obwód każdego z tych pni oddzielnie. Jeżeli na wysokości 130 cm drzewo nie posiada pnia należy podać obwód pnia zmierzony bezpośrednio poniżej korony. Usunięcie/przesadzenie większej ilości drzew należy sporządzić w postaci osobnego załącznika do wniosku zawierającego powyższe dane.</w:t>
            </w:r>
          </w:p>
        </w:tc>
      </w:tr>
      <w:tr w:rsidR="00417A88" w:rsidRPr="00417A88" w14:paraId="0A940D5E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F883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Nr dz.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8EEE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22715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Obwód(cm)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1FA3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Nr dz.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8E28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81B8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Obwód(cm)</w:t>
            </w:r>
          </w:p>
        </w:tc>
      </w:tr>
      <w:tr w:rsidR="00417A88" w:rsidRPr="00417A88" w14:paraId="666C64D6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1790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D165A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F4AA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F6E8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F77DF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68F8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0412B847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5542F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B853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339C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D0945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984D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91D3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404299B7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4217B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55389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27F2A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56AA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8DD2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84D1A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6ACC39C4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FCEF5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35FC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F0A4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AE2B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98AC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D185B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4164A942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04D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2C66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33125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12159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9230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2B41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350C1BA5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E11F5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3BAB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E1E9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7B40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3884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0DEB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2C8D5FA3" w14:textId="77777777" w:rsidR="00417A88" w:rsidRPr="00417A88" w:rsidRDefault="00417A88" w:rsidP="00417A88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469AA9C2" w14:textId="77777777" w:rsidR="00417A88" w:rsidRPr="00417A88" w:rsidRDefault="00417A88" w:rsidP="00417A88">
      <w:pPr>
        <w:spacing w:before="100" w:beforeAutospacing="1" w:after="119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Razem...................sztuk drzew.</w:t>
      </w:r>
    </w:p>
    <w:p w14:paraId="366F6480" w14:textId="77777777" w:rsidR="00417A88" w:rsidRPr="00417A88" w:rsidRDefault="00417A88" w:rsidP="00417A88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2"/>
        <w:gridCol w:w="2675"/>
        <w:gridCol w:w="1288"/>
        <w:gridCol w:w="792"/>
        <w:gridCol w:w="2972"/>
        <w:gridCol w:w="1387"/>
      </w:tblGrid>
      <w:tr w:rsidR="00417A88" w:rsidRPr="00417A88" w14:paraId="6664A74A" w14:textId="77777777" w:rsidTr="00417A8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F40FD" w14:textId="77777777" w:rsidR="00417A88" w:rsidRDefault="00417A88" w:rsidP="00417A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OZNACZENIE KRZEWÓW PRZEZNACZONYCH DO USUNIĘCIA</w:t>
            </w:r>
          </w:p>
          <w:p w14:paraId="491D167B" w14:textId="77777777" w:rsidR="00417A88" w:rsidRPr="00417A88" w:rsidRDefault="00417A88" w:rsidP="00417A8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8"/>
                <w:szCs w:val="8"/>
                <w:lang w:eastAsia="pl-PL"/>
              </w:rPr>
            </w:pPr>
          </w:p>
          <w:p w14:paraId="7BF44E16" w14:textId="77777777" w:rsidR="00417A88" w:rsidRPr="00417A88" w:rsidRDefault="00417A88" w:rsidP="00417A8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Usunięcie/przesadzenie większej ilości krzewów ich wykaz należy sporządzić w postaci osobnego załącznika do wniosku.</w:t>
            </w:r>
          </w:p>
        </w:tc>
      </w:tr>
      <w:tr w:rsidR="00417A88" w:rsidRPr="00417A88" w14:paraId="547D986F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2A11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Nr dz.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BD09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D2E4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proofErr w:type="spellStart"/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Pow.w</w:t>
            </w:r>
            <w:proofErr w:type="spellEnd"/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(m²)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45CD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Nr dz.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9724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2CC8B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proofErr w:type="spellStart"/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Pow.w</w:t>
            </w:r>
            <w:proofErr w:type="spellEnd"/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(m²)</w:t>
            </w:r>
          </w:p>
        </w:tc>
      </w:tr>
      <w:tr w:rsidR="00417A88" w:rsidRPr="00417A88" w14:paraId="271AFCB2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DAD0B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46D3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EB84F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1AD06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7C8F9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5D3C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2AE4D446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D0C5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FFB2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2661F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4AF9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034B5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2ADD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7BD093CC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044D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EBE6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B79B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A3F5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C09B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CFAD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55722BB0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2FD10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2FD5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DEB1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0AE3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769AA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D6CC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69FFE0BD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2D74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99E8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4664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5AB6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E86C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58F1B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136520B9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D9C0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6E166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1FCBF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9D41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9A89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5212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29A506FD" w14:textId="77777777" w:rsidR="00417A88" w:rsidRPr="00417A88" w:rsidRDefault="00417A88" w:rsidP="00417A8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Razem....................sztuk krzewów zajmujących łącznie powierzchnię...................m².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06"/>
      </w:tblGrid>
      <w:tr w:rsidR="00417A88" w:rsidRPr="00417A88" w14:paraId="45E4639C" w14:textId="77777777" w:rsidTr="00417A88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F11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PRZYCZYNA USUNIĘCIA DRZEW LUB KRZEWÓW</w:t>
            </w:r>
          </w:p>
          <w:p w14:paraId="0772459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proofErr w:type="spellStart"/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np</w:t>
            </w:r>
            <w:proofErr w:type="spellEnd"/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: zagrożenie bezpieczeństwa dla ludzi i mienia w istniejącej zabudowie, drzewa obumarłe, przebudowa </w:t>
            </w:r>
            <w:proofErr w:type="spellStart"/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drog</w:t>
            </w:r>
            <w:proofErr w:type="spellEnd"/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publicznych, zagrożenie bezpieczeństwa dla ruchu drogowego, działalność gospodarcza, inne</w:t>
            </w:r>
          </w:p>
        </w:tc>
      </w:tr>
      <w:tr w:rsidR="00417A88" w:rsidRPr="00417A88" w14:paraId="63C1B9FE" w14:textId="77777777" w:rsidTr="00417A88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E2286" w14:textId="77777777" w:rsidR="00417A88" w:rsidRPr="00417A88" w:rsidRDefault="00417A88" w:rsidP="00417A88">
            <w:pPr>
              <w:spacing w:before="100" w:beforeAutospacing="1"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300F5A2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</w:t>
            </w:r>
          </w:p>
          <w:p w14:paraId="5801699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493CE29B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3FCE2DD9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7975E83E" w14:textId="77777777" w:rsidTr="00417A88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92F26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TERMIN USUNIĘCIA DRZEW LUB KRZEWÓW ..................................................................</w:t>
            </w:r>
          </w:p>
          <w:p w14:paraId="6D62918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Wskazać do kiedy zostaną usunięte drzewa lub krzewy – data ważności wydanej decyzji.</w:t>
            </w:r>
          </w:p>
        </w:tc>
      </w:tr>
      <w:tr w:rsidR="00417A88" w:rsidRPr="00417A88" w14:paraId="41E24949" w14:textId="77777777" w:rsidTr="00417A88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B8AA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Usunięcie drzew lub krzewów* </w:t>
            </w: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wynika/nie wynika*</w:t>
            </w: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z celu związanego z prowadzeniem działalności gospodarczej. </w:t>
            </w:r>
          </w:p>
        </w:tc>
      </w:tr>
      <w:tr w:rsidR="00417A88" w:rsidRPr="00417A88" w14:paraId="49D162E6" w14:textId="77777777" w:rsidTr="00417A88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2469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PODPIS WNIOSKODAWCY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3AFAFD3A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Imię i nazwisko (czytelnie).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………………………………………………………</w:t>
            </w:r>
          </w:p>
        </w:tc>
      </w:tr>
    </w:tbl>
    <w:p w14:paraId="00CC00AD" w14:textId="77777777" w:rsidR="00417A88" w:rsidRPr="00417A88" w:rsidRDefault="00417A88" w:rsidP="00417A88">
      <w:pPr>
        <w:spacing w:before="100" w:beforeAutospacing="1" w:after="119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b/>
          <w:bCs/>
          <w:lang w:eastAsia="pl-PL"/>
        </w:rPr>
        <w:t>Załączniki do wniosku :</w:t>
      </w:r>
    </w:p>
    <w:p w14:paraId="2D42AEA3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Oświadczenie o posiadanym tytule prawnym władania nieruchomością albo oświadczenie o posiadanym prawie własności urządzeń, o których mowa w art. 49 § 1 Kodeksu cywilnego.</w:t>
      </w:r>
    </w:p>
    <w:p w14:paraId="7232691F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2. Rysunek, mapa albo wykonany przez projektanta posiadającego odpowiednie uprawnienia budowlane projekt zagospodarowania działki lub terenu w przypadku realizacji inwestycji, dla której jest on wymagany zgodnie z ustawą z dnia 7 lipca 1994 r. – Prawo budowlane określająca usytuowanie drzew lub krzewów w stosunku do granic nieruchomości i obiektów budowlanych istniejących lub projektowanych na tej nieruchomości.</w:t>
      </w:r>
    </w:p>
    <w:p w14:paraId="12F7C1AA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3. Zgoda właściciela nieruchomości (</w:t>
      </w:r>
      <w:r w:rsidRPr="00417A8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jeżeli jest wymagana)</w:t>
      </w: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lub oświadczenie o udostępnieniu informacji, o której mowa w art. 83 ust. 4</w:t>
      </w:r>
    </w:p>
    <w:p w14:paraId="45CD4823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4. Pełnomocnictwo</w:t>
      </w:r>
      <w:r w:rsidRPr="00417A88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  <w:t xml:space="preserve"> </w:t>
      </w: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(</w:t>
      </w:r>
      <w:r w:rsidRPr="00417A8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wymagane w przypadku działania przez pełnomocnika</w:t>
      </w: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) wraz z potwierdzeniem dokonania opłaty skarbowej (</w:t>
      </w:r>
      <w:r w:rsidRPr="00417A8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jeżeli jest wymagana</w:t>
      </w: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).</w:t>
      </w:r>
    </w:p>
    <w:p w14:paraId="6F553516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5. Projekt planu:</w:t>
      </w:r>
    </w:p>
    <w:p w14:paraId="32E28D0C" w14:textId="77777777" w:rsidR="00417A88" w:rsidRPr="00417A88" w:rsidRDefault="00417A88" w:rsidP="00417A88">
      <w:pPr>
        <w:spacing w:after="0" w:line="240" w:lineRule="auto"/>
        <w:ind w:left="363" w:hanging="181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a) </w:t>
      </w:r>
      <w:proofErr w:type="spellStart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nasadzeń</w:t>
      </w:r>
      <w:proofErr w:type="spellEnd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zastępczych, rozumianych jako posadzenie drzew lub krzewów, w liczbie nie mniejszej niż liczba usuwanych drzew lub o powierzchni nie mniejszej niż powierzchnia  usuwanych krzewów, stanowiących kompensację przyrodniczą za usuwane drzewa i krzewy w rozumieniu art. 3 pkt. 8 ustawy z dnia 27 kwietnia 2001 r. – Prawo ochrony środowiska lub</w:t>
      </w:r>
    </w:p>
    <w:p w14:paraId="3849C92C" w14:textId="77777777" w:rsidR="00417A88" w:rsidRPr="00417A88" w:rsidRDefault="00417A88" w:rsidP="00417A88">
      <w:pPr>
        <w:spacing w:after="0" w:line="240" w:lineRule="auto"/>
        <w:ind w:left="284" w:hanging="102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b) przesadzenia drzewa lub krzewu</w:t>
      </w:r>
    </w:p>
    <w:p w14:paraId="01B75F3A" w14:textId="77777777" w:rsidR="00417A88" w:rsidRPr="00417A88" w:rsidRDefault="00417A88" w:rsidP="00417A88">
      <w:pPr>
        <w:spacing w:after="0" w:line="240" w:lineRule="auto"/>
        <w:ind w:left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- jeżeli są planowane, wykonane w formie rysunku, mapy lub projektu zagospodarowania działki lub terenu oraz informację o liczbie, gatunku lub odmianie drzew lub krzewów oraz miejscu i planowanym terminie ich wykonania,</w:t>
      </w:r>
    </w:p>
    <w:p w14:paraId="72CCD70F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6. Decyzję o środowiskowych uwarunkowaniach albo postanowienie w sprawie uzgodnienia warunków realizacji przedsięwzięcia w zakresie oddziaływania na obszar Natura 2000, w przypadku realizacji przedsięwzięcia, dla którego wymagane jest ich uzyskanie zgodnie z ustawą z dnia 3 października 2008 r. o udostępnieniu informacji o środowisku i jego ochronie, udziale społeczeństwa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</w:p>
    <w:p w14:paraId="376353FC" w14:textId="77777777" w:rsidR="001E3577" w:rsidRDefault="001E3577" w:rsidP="001E35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</w:t>
      </w:r>
      <w:r w:rsidR="00417A88"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Zezwolenie w stosunku do gatunków chronionych na czynności podlegające zakazom określonym </w:t>
      </w:r>
    </w:p>
    <w:p w14:paraId="7899CCED" w14:textId="77777777" w:rsidR="00417A88" w:rsidRPr="00417A88" w:rsidRDefault="001E3577" w:rsidP="001E357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="00417A88"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art. 51 ust.1 pkt 1-4 i 10 oraz w art.52 ust. 1 pkt 1 ,3, 7, 8, 12, 13 i 15 jeżeli zostało wydane.</w:t>
      </w:r>
    </w:p>
    <w:p w14:paraId="3F578CE5" w14:textId="77777777" w:rsidR="00417A88" w:rsidRPr="00417A88" w:rsidRDefault="00417A88" w:rsidP="00417A88">
      <w:pPr>
        <w:spacing w:before="100" w:beforeAutospacing="1" w:after="119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CC4FD24" w14:textId="77777777" w:rsid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417A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Pr="00417A88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KLAUZULA INFORMACYJNA</w:t>
      </w:r>
    </w:p>
    <w:p w14:paraId="4C3020A6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D616096" w14:textId="77777777" w:rsidR="00417A88" w:rsidRPr="00417A88" w:rsidRDefault="00417A88" w:rsidP="00417A8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 podstawie art. 13, 14, 15 i 21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publ</w:t>
      </w:r>
      <w:proofErr w:type="spellEnd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Dz. Urz. UE L Nr 119, s. 1 informujemy, iż: </w:t>
      </w:r>
    </w:p>
    <w:p w14:paraId="4BC343FE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1.Administratorem Pani/Pana danych osobowych jest:  Wójt Gminy Gdów, reprezentujący Gminę Gdów, (adres 32-420 Gdów; Gdów 40  tel. 12 251-41-66,  e- mail urząd@gdow.pl.)</w:t>
      </w:r>
    </w:p>
    <w:p w14:paraId="1D143786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2. W sprawach z zakresu ochrony danych osobowych mogą Państwo kontaktować się z Inspektorem Ochrony Danych pod adresem e-mail: </w:t>
      </w:r>
      <w:hyperlink r:id="rId5" w:history="1">
        <w:r w:rsidRPr="00417A88">
          <w:rPr>
            <w:rFonts w:ascii="Bookman Old Style" w:eastAsia="Times New Roman" w:hAnsi="Bookman Old Style" w:cs="Times New Roman"/>
            <w:color w:val="000080"/>
            <w:sz w:val="20"/>
            <w:szCs w:val="20"/>
            <w:u w:val="single"/>
            <w:lang w:eastAsia="pl-PL"/>
          </w:rPr>
          <w:t>inspektor@cbi24.pl</w:t>
        </w:r>
      </w:hyperlink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2BA2D7C3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3. Dane osobowe będą przetwarzane w celu wydania zezwolenia/ na wycinkę drzew i krzewów zgodnie z art. 83 ustawy z dnia 16 kwietnia 2004 roku o ochronie przyrody  ( tj. </w:t>
      </w:r>
      <w:hyperlink r:id="rId6" w:anchor="/act/17091515/2422758?directHit=true&amp;directHitQuery=Ustawa%20o%20ochronie%20przyrody" w:tgtFrame="_blank" w:history="1">
        <w:r w:rsidRPr="00417A88">
          <w:rPr>
            <w:rFonts w:ascii="Bookman Old Style" w:eastAsia="Times New Roman" w:hAnsi="Bookman Old Style" w:cs="Times New Roman"/>
            <w:color w:val="000080"/>
            <w:sz w:val="20"/>
            <w:szCs w:val="20"/>
            <w:u w:val="single"/>
            <w:lang w:eastAsia="pl-PL"/>
          </w:rPr>
          <w:t xml:space="preserve">Dz.U.2018., poz.1614 z późn.zm.) </w:t>
        </w:r>
      </w:hyperlink>
    </w:p>
    <w:p w14:paraId="213C23A4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4. Dane osobowe będą przetwarzane do czasu załatwienia sprawy dla potrzeb której te dane zostały zebrane, a następnie będą przechowywane przez okres wynikający z obowiązujących przepisów prawa, w tym przepisów archiwalnych trwający co najmniej 10 lat.</w:t>
      </w:r>
    </w:p>
    <w:p w14:paraId="1B300F37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5. Państwa dane osobowych nie będą przekazywane poza Europejski Obszar Gospodarczy (obejmujący Unię Europejską, Norwegię, Liechtenstein i Islandię).</w:t>
      </w:r>
    </w:p>
    <w:p w14:paraId="1DC47325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6. Podstawę prawną przetwarzania Pani/Pana danych osobowych  stanowią przepisy  ustawy z dnia 16 kwietnia 2004 r. o ochronie przyrody, ustawy z dnia 14 czerwca 1960 r. - Kodeks postępowania administracyjnego oraz art. 6 ust. 1 lit. c) ww. Rozporządzenia. </w:t>
      </w:r>
    </w:p>
    <w:p w14:paraId="148214D5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7. Odbiorcami Pani/Pana danych są: pozostałe strony postępowania, podmioty działające w postępowaniu na prawach strony, a także inni odbiorcy na podstawie przepisów prawa.</w:t>
      </w:r>
    </w:p>
    <w:p w14:paraId="5D65E04E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8. Podanie danych osobowych jest wymogiem ustawowym i ma charakter obowiązkowy.</w:t>
      </w:r>
    </w:p>
    <w:p w14:paraId="285B01A1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9. Konsekwencją niepodania danych jest brak możliwości rozpatrzenia sprawy.</w:t>
      </w:r>
    </w:p>
    <w:p w14:paraId="465A498A" w14:textId="77777777" w:rsidR="00417A88" w:rsidRPr="00417A88" w:rsidRDefault="00417A88" w:rsidP="00417A88">
      <w:pPr>
        <w:spacing w:after="0" w:line="240" w:lineRule="auto"/>
        <w:ind w:left="363" w:hanging="35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10. Osoba, której dane dotyczą ma prawo do:</w:t>
      </w:r>
    </w:p>
    <w:p w14:paraId="10C41AFD" w14:textId="77777777" w:rsidR="00417A88" w:rsidRPr="00417A88" w:rsidRDefault="00417A88" w:rsidP="00417A88">
      <w:pPr>
        <w:spacing w:after="0" w:line="240" w:lineRule="auto"/>
        <w:ind w:left="782" w:hanging="35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bookmarkStart w:id="0" w:name="_Hlk515218261"/>
      <w:bookmarkEnd w:id="0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E4C05F2" w14:textId="77777777" w:rsidR="00417A88" w:rsidRPr="00417A88" w:rsidRDefault="00417A88" w:rsidP="00417A88">
      <w:pPr>
        <w:spacing w:after="0" w:line="240" w:lineRule="auto"/>
        <w:ind w:left="782" w:hanging="35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558CEAEE" w14:textId="77777777" w:rsidR="00417A88" w:rsidRPr="00417A88" w:rsidRDefault="00417A88" w:rsidP="00417A88">
      <w:pPr>
        <w:spacing w:after="0" w:line="240" w:lineRule="auto"/>
        <w:ind w:left="357" w:hanging="35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11. Ponadto informujemy, iż w związku z przetwarzaniem Pani/Pana danych osobowych nie będą one podlegały decyzjom, których wydanie opiera się wyłącznie na zautomatyzowanym przetwarzaniu, w tym profilowaniu, o czym stanowi art. 22 ogólnego rozporządzenia o ochronie danych osobowych. </w:t>
      </w:r>
    </w:p>
    <w:p w14:paraId="1A1D9A62" w14:textId="77777777" w:rsidR="00417A88" w:rsidRPr="00417A88" w:rsidRDefault="00417A88" w:rsidP="00417A8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CB866FB" w14:textId="77777777" w:rsidR="00417A88" w:rsidRPr="00417A88" w:rsidRDefault="00417A88" w:rsidP="00417A8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4953B307" w14:textId="77777777" w:rsidR="00EE391C" w:rsidRPr="00417A88" w:rsidRDefault="00EE391C" w:rsidP="00417A88">
      <w:pPr>
        <w:spacing w:after="0"/>
        <w:rPr>
          <w:rFonts w:ascii="Bookman Old Style" w:hAnsi="Bookman Old Style"/>
        </w:rPr>
      </w:pPr>
    </w:p>
    <w:sectPr w:rsidR="00EE391C" w:rsidRPr="00417A88" w:rsidSect="00417A88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D57BF"/>
    <w:multiLevelType w:val="multilevel"/>
    <w:tmpl w:val="0BBA1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FE"/>
    <w:rsid w:val="001D3DE5"/>
    <w:rsid w:val="001E3577"/>
    <w:rsid w:val="00417A88"/>
    <w:rsid w:val="004714FC"/>
    <w:rsid w:val="009018FE"/>
    <w:rsid w:val="00E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4552"/>
  <w15:chartTrackingRefBased/>
  <w15:docId w15:val="{B1752874-0373-4418-836A-9CD6B1DB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A8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7A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Edyta Trojańska-Urbanik</cp:lastModifiedBy>
  <cp:revision>2</cp:revision>
  <dcterms:created xsi:type="dcterms:W3CDTF">2021-07-16T10:29:00Z</dcterms:created>
  <dcterms:modified xsi:type="dcterms:W3CDTF">2021-07-16T10:29:00Z</dcterms:modified>
</cp:coreProperties>
</file>